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48" w:rsidRPr="001A6B33" w:rsidRDefault="00255E89">
      <w:pPr>
        <w:snapToGrid w:val="0"/>
        <w:spacing w:line="6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1A6B33"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泸州市职业技术学校</w:t>
      </w:r>
    </w:p>
    <w:p w:rsidR="00602248" w:rsidRPr="001A6B33" w:rsidRDefault="00255E89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1A6B33"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2023年电力增容（4600KVA）配电工程项目勘察设计预算服务采购项目综合评分表</w:t>
      </w:r>
    </w:p>
    <w:p w:rsidR="00602248" w:rsidRPr="001A6B33" w:rsidRDefault="00602248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700"/>
        <w:gridCol w:w="663"/>
        <w:gridCol w:w="4812"/>
        <w:gridCol w:w="863"/>
      </w:tblGrid>
      <w:tr w:rsidR="001A6B33" w:rsidRPr="001A6B33">
        <w:trPr>
          <w:trHeight w:val="757"/>
          <w:tblHeader/>
          <w:jc w:val="center"/>
        </w:trPr>
        <w:tc>
          <w:tcPr>
            <w:tcW w:w="622" w:type="dxa"/>
            <w:vAlign w:val="center"/>
          </w:tcPr>
          <w:p w:rsidR="00602248" w:rsidRPr="001A6B33" w:rsidRDefault="00255E89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序号</w:t>
            </w:r>
          </w:p>
        </w:tc>
        <w:tc>
          <w:tcPr>
            <w:tcW w:w="1700" w:type="dxa"/>
            <w:vAlign w:val="center"/>
          </w:tcPr>
          <w:p w:rsidR="00602248" w:rsidRPr="001A6B33" w:rsidRDefault="00255E89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评分因素及权重</w:t>
            </w:r>
          </w:p>
        </w:tc>
        <w:tc>
          <w:tcPr>
            <w:tcW w:w="663" w:type="dxa"/>
            <w:vAlign w:val="center"/>
          </w:tcPr>
          <w:p w:rsidR="00602248" w:rsidRPr="001A6B33" w:rsidRDefault="00255E89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分值</w:t>
            </w:r>
          </w:p>
        </w:tc>
        <w:tc>
          <w:tcPr>
            <w:tcW w:w="4812" w:type="dxa"/>
            <w:vAlign w:val="center"/>
          </w:tcPr>
          <w:p w:rsidR="00602248" w:rsidRPr="001A6B33" w:rsidRDefault="00255E89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评分标准</w:t>
            </w:r>
          </w:p>
        </w:tc>
        <w:tc>
          <w:tcPr>
            <w:tcW w:w="863" w:type="dxa"/>
            <w:vAlign w:val="center"/>
          </w:tcPr>
          <w:p w:rsidR="00602248" w:rsidRPr="001A6B33" w:rsidRDefault="00255E89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备注</w:t>
            </w:r>
          </w:p>
        </w:tc>
      </w:tr>
      <w:tr w:rsidR="001A6B33" w:rsidRPr="001A6B33">
        <w:trPr>
          <w:jc w:val="center"/>
        </w:trPr>
        <w:tc>
          <w:tcPr>
            <w:tcW w:w="622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投标报价（30%）</w:t>
            </w:r>
          </w:p>
        </w:tc>
        <w:tc>
          <w:tcPr>
            <w:tcW w:w="663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30分</w:t>
            </w:r>
          </w:p>
        </w:tc>
        <w:tc>
          <w:tcPr>
            <w:tcW w:w="4812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  <w:lang w:val="zh-TW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  <w:lang w:val="zh-TW" w:eastAsia="zh-TW"/>
              </w:rPr>
              <w:t>以有效报价的最低报价为基准价，有效报价等于基准价的得满分30分，有效报价每高于基准价1%扣0.1分，扣完为止。不满1%按1%计算</w:t>
            </w:r>
            <w:r w:rsidR="00F9463C" w:rsidRPr="001A6B33">
              <w:rPr>
                <w:rFonts w:ascii="宋体" w:hAnsi="Times New Roman" w:hint="eastAsia"/>
                <w:sz w:val="20"/>
                <w:szCs w:val="20"/>
                <w:lang w:val="zh-TW"/>
              </w:rPr>
              <w:t>；</w:t>
            </w:r>
          </w:p>
          <w:p w:rsidR="00602248" w:rsidRPr="001A6B33" w:rsidRDefault="00255E89" w:rsidP="00B72480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 w:rsidRPr="001A6B33">
              <w:rPr>
                <w:rFonts w:hint="eastAsia"/>
                <w:b/>
                <w:bCs/>
                <w:sz w:val="20"/>
                <w:szCs w:val="20"/>
              </w:rPr>
              <w:t>注：有效投标人的评标价低于招标控制</w:t>
            </w:r>
            <w:proofErr w:type="gramStart"/>
            <w:r w:rsidRPr="001A6B33">
              <w:rPr>
                <w:rFonts w:hint="eastAsia"/>
                <w:b/>
                <w:bCs/>
                <w:sz w:val="20"/>
                <w:szCs w:val="20"/>
              </w:rPr>
              <w:t>价相应</w:t>
            </w:r>
            <w:proofErr w:type="gramEnd"/>
            <w:r w:rsidRPr="001A6B33">
              <w:rPr>
                <w:rFonts w:hint="eastAsia"/>
                <w:b/>
                <w:bCs/>
                <w:sz w:val="20"/>
                <w:szCs w:val="20"/>
              </w:rPr>
              <w:t>价格的</w:t>
            </w:r>
            <w:r w:rsidRPr="001A6B33">
              <w:rPr>
                <w:rFonts w:hint="eastAsia"/>
                <w:b/>
                <w:bCs/>
                <w:sz w:val="20"/>
                <w:szCs w:val="20"/>
              </w:rPr>
              <w:t>80%</w:t>
            </w:r>
            <w:r w:rsidRPr="001A6B33">
              <w:rPr>
                <w:rFonts w:hint="eastAsia"/>
                <w:b/>
                <w:bCs/>
                <w:sz w:val="20"/>
                <w:szCs w:val="20"/>
              </w:rPr>
              <w:t>并且低于所有有效投标人评标价算术平均值的</w:t>
            </w:r>
            <w:r w:rsidRPr="001A6B33">
              <w:rPr>
                <w:rFonts w:hint="eastAsia"/>
                <w:b/>
                <w:bCs/>
                <w:sz w:val="20"/>
                <w:szCs w:val="20"/>
              </w:rPr>
              <w:t>95%</w:t>
            </w:r>
            <w:r w:rsidRPr="001A6B33">
              <w:rPr>
                <w:rFonts w:hint="eastAsia"/>
                <w:b/>
                <w:bCs/>
                <w:sz w:val="20"/>
                <w:szCs w:val="20"/>
              </w:rPr>
              <w:t>，视为低于成本价，</w:t>
            </w:r>
            <w:r w:rsidR="00B72480" w:rsidRPr="001A6B33">
              <w:rPr>
                <w:rFonts w:hint="eastAsia"/>
                <w:b/>
                <w:bCs/>
                <w:sz w:val="20"/>
                <w:szCs w:val="20"/>
              </w:rPr>
              <w:t>按照相关规定</w:t>
            </w:r>
            <w:r w:rsidRPr="001A6B33">
              <w:rPr>
                <w:rFonts w:hint="eastAsia"/>
                <w:b/>
                <w:bCs/>
                <w:sz w:val="20"/>
                <w:szCs w:val="20"/>
              </w:rPr>
              <w:t>处理。</w:t>
            </w:r>
          </w:p>
        </w:tc>
        <w:tc>
          <w:tcPr>
            <w:tcW w:w="863" w:type="dxa"/>
            <w:vAlign w:val="center"/>
          </w:tcPr>
          <w:p w:rsidR="00602248" w:rsidRPr="001A6B33" w:rsidRDefault="00602248">
            <w:pPr>
              <w:jc w:val="center"/>
            </w:pPr>
          </w:p>
        </w:tc>
      </w:tr>
      <w:tr w:rsidR="001A6B33" w:rsidRPr="001A6B33">
        <w:trPr>
          <w:jc w:val="center"/>
        </w:trPr>
        <w:tc>
          <w:tcPr>
            <w:tcW w:w="622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业绩（10%）</w:t>
            </w:r>
          </w:p>
        </w:tc>
        <w:tc>
          <w:tcPr>
            <w:tcW w:w="663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10分</w:t>
            </w:r>
          </w:p>
        </w:tc>
        <w:tc>
          <w:tcPr>
            <w:tcW w:w="4812" w:type="dxa"/>
            <w:vAlign w:val="center"/>
          </w:tcPr>
          <w:p w:rsidR="00602248" w:rsidRPr="001A6B33" w:rsidRDefault="00255E89">
            <w:pPr>
              <w:jc w:val="left"/>
              <w:rPr>
                <w:sz w:val="20"/>
                <w:szCs w:val="20"/>
              </w:rPr>
            </w:pPr>
            <w:r w:rsidRPr="001A6B33">
              <w:rPr>
                <w:rFonts w:hint="eastAsia"/>
                <w:sz w:val="20"/>
                <w:szCs w:val="20"/>
              </w:rPr>
              <w:t>投标人具有</w:t>
            </w:r>
            <w:r w:rsidRPr="001A6B33">
              <w:rPr>
                <w:rFonts w:hint="eastAsia"/>
                <w:sz w:val="20"/>
                <w:szCs w:val="20"/>
              </w:rPr>
              <w:t>1</w:t>
            </w:r>
            <w:r w:rsidRPr="001A6B33">
              <w:rPr>
                <w:rFonts w:hint="eastAsia"/>
                <w:sz w:val="20"/>
                <w:szCs w:val="20"/>
              </w:rPr>
              <w:t>个已完成或正在实施的配电工程相关类的业绩得</w:t>
            </w:r>
            <w:r w:rsidRPr="001A6B33">
              <w:rPr>
                <w:rFonts w:hint="eastAsia"/>
                <w:sz w:val="20"/>
                <w:szCs w:val="20"/>
              </w:rPr>
              <w:t>10</w:t>
            </w:r>
            <w:r w:rsidRPr="001A6B33">
              <w:rPr>
                <w:rFonts w:hint="eastAsia"/>
                <w:sz w:val="20"/>
                <w:szCs w:val="20"/>
              </w:rPr>
              <w:t>分，本项最高得</w:t>
            </w:r>
            <w:r w:rsidRPr="001A6B33">
              <w:rPr>
                <w:rFonts w:hint="eastAsia"/>
                <w:sz w:val="20"/>
                <w:szCs w:val="20"/>
              </w:rPr>
              <w:t>10</w:t>
            </w:r>
            <w:r w:rsidRPr="001A6B33">
              <w:rPr>
                <w:rFonts w:hint="eastAsia"/>
                <w:sz w:val="20"/>
                <w:szCs w:val="20"/>
              </w:rPr>
              <w:t>分；</w:t>
            </w:r>
          </w:p>
          <w:p w:rsidR="00602248" w:rsidRPr="001A6B33" w:rsidRDefault="00255E89">
            <w:pPr>
              <w:jc w:val="left"/>
            </w:pPr>
            <w:r w:rsidRPr="001A6B33">
              <w:rPr>
                <w:rFonts w:hint="eastAsia"/>
                <w:b/>
                <w:bCs/>
                <w:sz w:val="20"/>
                <w:szCs w:val="20"/>
              </w:rPr>
              <w:t>注：业绩提供设计合同复印件</w:t>
            </w:r>
            <w:proofErr w:type="gramStart"/>
            <w:r w:rsidRPr="001A6B33">
              <w:rPr>
                <w:rFonts w:hint="eastAsia"/>
                <w:b/>
                <w:bCs/>
                <w:sz w:val="20"/>
                <w:szCs w:val="20"/>
              </w:rPr>
              <w:t>盖供应商鲜章</w:t>
            </w:r>
            <w:proofErr w:type="gramEnd"/>
            <w:r w:rsidRPr="001A6B33">
              <w:rPr>
                <w:rFonts w:hint="eastAsia"/>
                <w:b/>
                <w:bCs/>
                <w:sz w:val="20"/>
                <w:szCs w:val="20"/>
              </w:rPr>
              <w:t>。</w:t>
            </w:r>
          </w:p>
        </w:tc>
        <w:tc>
          <w:tcPr>
            <w:tcW w:w="863" w:type="dxa"/>
            <w:vAlign w:val="center"/>
          </w:tcPr>
          <w:p w:rsidR="00602248" w:rsidRPr="001A6B33" w:rsidRDefault="00602248">
            <w:pPr>
              <w:jc w:val="center"/>
            </w:pPr>
          </w:p>
        </w:tc>
      </w:tr>
      <w:tr w:rsidR="001A6B33" w:rsidRPr="001A6B33">
        <w:trPr>
          <w:jc w:val="center"/>
        </w:trPr>
        <w:tc>
          <w:tcPr>
            <w:tcW w:w="622" w:type="dxa"/>
            <w:vAlign w:val="center"/>
          </w:tcPr>
          <w:p w:rsidR="00602248" w:rsidRPr="001A6B33" w:rsidRDefault="004E5FA9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人员配置（10%）</w:t>
            </w:r>
          </w:p>
        </w:tc>
        <w:tc>
          <w:tcPr>
            <w:tcW w:w="663" w:type="dxa"/>
            <w:vAlign w:val="center"/>
          </w:tcPr>
          <w:p w:rsidR="00602248" w:rsidRPr="001A6B33" w:rsidRDefault="00255E89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10分</w:t>
            </w:r>
          </w:p>
        </w:tc>
        <w:tc>
          <w:tcPr>
            <w:tcW w:w="4812" w:type="dxa"/>
            <w:vAlign w:val="center"/>
          </w:tcPr>
          <w:p w:rsidR="00602248" w:rsidRPr="001A6B33" w:rsidRDefault="00255E89">
            <w:pPr>
              <w:widowControl/>
              <w:jc w:val="left"/>
              <w:rPr>
                <w:sz w:val="20"/>
                <w:szCs w:val="20"/>
              </w:rPr>
            </w:pPr>
            <w:r w:rsidRPr="001A6B33">
              <w:rPr>
                <w:rFonts w:hint="eastAsia"/>
                <w:sz w:val="20"/>
                <w:szCs w:val="20"/>
              </w:rPr>
              <w:t>1</w:t>
            </w:r>
            <w:r w:rsidRPr="001A6B33">
              <w:rPr>
                <w:rFonts w:hint="eastAsia"/>
                <w:sz w:val="20"/>
                <w:szCs w:val="20"/>
              </w:rPr>
              <w:t>、项目负责人</w:t>
            </w:r>
            <w:r w:rsidRPr="001A6B33">
              <w:rPr>
                <w:rFonts w:hint="eastAsia"/>
                <w:sz w:val="20"/>
                <w:szCs w:val="20"/>
              </w:rPr>
              <w:t xml:space="preserve"> 1 </w:t>
            </w:r>
            <w:r w:rsidRPr="001A6B33">
              <w:rPr>
                <w:rFonts w:hint="eastAsia"/>
                <w:sz w:val="20"/>
                <w:szCs w:val="20"/>
              </w:rPr>
              <w:t>人（</w:t>
            </w:r>
            <w:r w:rsidRPr="001A6B33">
              <w:rPr>
                <w:rFonts w:hint="eastAsia"/>
                <w:sz w:val="20"/>
                <w:szCs w:val="20"/>
              </w:rPr>
              <w:t xml:space="preserve">5 </w:t>
            </w:r>
            <w:r w:rsidRPr="001A6B33">
              <w:rPr>
                <w:rFonts w:hint="eastAsia"/>
                <w:sz w:val="20"/>
                <w:szCs w:val="20"/>
              </w:rPr>
              <w:t>分）</w:t>
            </w:r>
            <w:r w:rsidR="00F9463C" w:rsidRPr="001A6B33">
              <w:rPr>
                <w:rFonts w:hint="eastAsia"/>
                <w:sz w:val="20"/>
                <w:szCs w:val="20"/>
              </w:rPr>
              <w:t>；</w:t>
            </w:r>
          </w:p>
          <w:p w:rsidR="00602248" w:rsidRPr="001A6B33" w:rsidRDefault="00255E89">
            <w:pPr>
              <w:widowControl/>
              <w:jc w:val="left"/>
              <w:rPr>
                <w:sz w:val="20"/>
                <w:szCs w:val="20"/>
              </w:rPr>
            </w:pPr>
            <w:r w:rsidRPr="001A6B33">
              <w:rPr>
                <w:rFonts w:hint="eastAsia"/>
                <w:sz w:val="20"/>
                <w:szCs w:val="20"/>
              </w:rPr>
              <w:t>（</w:t>
            </w:r>
            <w:r w:rsidRPr="001A6B33">
              <w:rPr>
                <w:sz w:val="20"/>
                <w:szCs w:val="20"/>
              </w:rPr>
              <w:t>1</w:t>
            </w:r>
            <w:r w:rsidRPr="001A6B33">
              <w:rPr>
                <w:rFonts w:hint="eastAsia"/>
                <w:sz w:val="20"/>
                <w:szCs w:val="20"/>
              </w:rPr>
              <w:t>）具备全国注册电气工程师得</w:t>
            </w:r>
            <w:r w:rsidRPr="001A6B33">
              <w:rPr>
                <w:rFonts w:hint="eastAsia"/>
                <w:sz w:val="20"/>
                <w:szCs w:val="20"/>
              </w:rPr>
              <w:t>5</w:t>
            </w:r>
            <w:r w:rsidRPr="001A6B33">
              <w:rPr>
                <w:rFonts w:hint="eastAsia"/>
                <w:sz w:val="20"/>
                <w:szCs w:val="20"/>
              </w:rPr>
              <w:t>分</w:t>
            </w:r>
            <w:r w:rsidR="004E5FA9" w:rsidRPr="001A6B33">
              <w:rPr>
                <w:rFonts w:hint="eastAsia"/>
                <w:sz w:val="20"/>
                <w:szCs w:val="20"/>
              </w:rPr>
              <w:t>、需提供投标单位为该人员所交的社保证明书</w:t>
            </w:r>
            <w:r w:rsidRPr="001A6B33">
              <w:rPr>
                <w:rFonts w:hint="eastAsia"/>
                <w:sz w:val="20"/>
                <w:szCs w:val="20"/>
              </w:rPr>
              <w:t>；</w:t>
            </w:r>
          </w:p>
          <w:p w:rsidR="00602248" w:rsidRPr="001A6B33" w:rsidRDefault="00255E89">
            <w:pPr>
              <w:widowControl/>
              <w:jc w:val="left"/>
              <w:rPr>
                <w:sz w:val="20"/>
                <w:szCs w:val="20"/>
              </w:rPr>
            </w:pPr>
            <w:r w:rsidRPr="001A6B33">
              <w:rPr>
                <w:rFonts w:hint="eastAsia"/>
                <w:sz w:val="20"/>
                <w:szCs w:val="20"/>
              </w:rPr>
              <w:t>2</w:t>
            </w:r>
            <w:r w:rsidRPr="001A6B33">
              <w:rPr>
                <w:rFonts w:hint="eastAsia"/>
                <w:sz w:val="20"/>
                <w:szCs w:val="20"/>
              </w:rPr>
              <w:t>、电气专业负责人</w:t>
            </w:r>
            <w:r w:rsidRPr="001A6B33">
              <w:rPr>
                <w:rFonts w:hint="eastAsia"/>
                <w:sz w:val="20"/>
                <w:szCs w:val="20"/>
              </w:rPr>
              <w:t xml:space="preserve">1 </w:t>
            </w:r>
            <w:r w:rsidRPr="001A6B33">
              <w:rPr>
                <w:rFonts w:hint="eastAsia"/>
                <w:sz w:val="20"/>
                <w:szCs w:val="20"/>
              </w:rPr>
              <w:t>人（</w:t>
            </w:r>
            <w:r w:rsidRPr="001A6B33">
              <w:rPr>
                <w:rFonts w:hint="eastAsia"/>
                <w:sz w:val="20"/>
                <w:szCs w:val="20"/>
              </w:rPr>
              <w:t xml:space="preserve">5 </w:t>
            </w:r>
            <w:r w:rsidRPr="001A6B33">
              <w:rPr>
                <w:rFonts w:hint="eastAsia"/>
                <w:sz w:val="20"/>
                <w:szCs w:val="20"/>
              </w:rPr>
              <w:t>分）</w:t>
            </w:r>
            <w:r w:rsidR="00F9463C" w:rsidRPr="001A6B33">
              <w:rPr>
                <w:rFonts w:hint="eastAsia"/>
                <w:sz w:val="20"/>
                <w:szCs w:val="20"/>
              </w:rPr>
              <w:t>；</w:t>
            </w:r>
            <w:r w:rsidRPr="001A6B33">
              <w:rPr>
                <w:rFonts w:hint="eastAsia"/>
                <w:sz w:val="20"/>
                <w:szCs w:val="20"/>
              </w:rPr>
              <w:t xml:space="preserve"> </w:t>
            </w:r>
          </w:p>
          <w:p w:rsidR="00602248" w:rsidRPr="001A6B33" w:rsidRDefault="00255E89" w:rsidP="00F9463C">
            <w:pPr>
              <w:widowControl/>
              <w:jc w:val="left"/>
              <w:rPr>
                <w:sz w:val="20"/>
                <w:szCs w:val="20"/>
              </w:rPr>
            </w:pPr>
            <w:r w:rsidRPr="001A6B33">
              <w:rPr>
                <w:rFonts w:hint="eastAsia"/>
                <w:sz w:val="20"/>
                <w:szCs w:val="20"/>
              </w:rPr>
              <w:t>（</w:t>
            </w:r>
            <w:r w:rsidRPr="001A6B33">
              <w:rPr>
                <w:sz w:val="20"/>
                <w:szCs w:val="20"/>
              </w:rPr>
              <w:t>1</w:t>
            </w:r>
            <w:r w:rsidRPr="001A6B33">
              <w:rPr>
                <w:rFonts w:hint="eastAsia"/>
                <w:sz w:val="20"/>
                <w:szCs w:val="20"/>
              </w:rPr>
              <w:t>）具备中级及以上工程师职称得</w:t>
            </w:r>
            <w:r w:rsidRPr="001A6B33">
              <w:rPr>
                <w:rFonts w:hint="eastAsia"/>
                <w:sz w:val="20"/>
                <w:szCs w:val="20"/>
              </w:rPr>
              <w:t>5</w:t>
            </w:r>
            <w:r w:rsidRPr="001A6B33">
              <w:rPr>
                <w:rFonts w:hint="eastAsia"/>
                <w:sz w:val="20"/>
                <w:szCs w:val="20"/>
              </w:rPr>
              <w:t>分</w:t>
            </w:r>
            <w:r w:rsidR="004E5FA9" w:rsidRPr="001A6B33">
              <w:rPr>
                <w:rFonts w:hint="eastAsia"/>
                <w:sz w:val="20"/>
                <w:szCs w:val="20"/>
              </w:rPr>
              <w:t>、需提供投标单位为该人员所交的社保证明书</w:t>
            </w:r>
            <w:r w:rsidR="00F9463C" w:rsidRPr="001A6B3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863" w:type="dxa"/>
            <w:vAlign w:val="center"/>
          </w:tcPr>
          <w:p w:rsidR="00602248" w:rsidRPr="001A6B33" w:rsidRDefault="00602248"/>
        </w:tc>
      </w:tr>
      <w:tr w:rsidR="00E15DFB" w:rsidRPr="001A6B33">
        <w:trPr>
          <w:jc w:val="center"/>
        </w:trPr>
        <w:tc>
          <w:tcPr>
            <w:tcW w:w="622" w:type="dxa"/>
            <w:vAlign w:val="center"/>
          </w:tcPr>
          <w:p w:rsidR="00E15DFB" w:rsidRPr="001A6B33" w:rsidRDefault="00E15DFB" w:rsidP="00721A10">
            <w:pPr>
              <w:ind w:firstLineChars="100" w:firstLine="200"/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E15DFB" w:rsidRPr="001A6B33" w:rsidRDefault="00E15DFB" w:rsidP="00721A10">
            <w:pPr>
              <w:jc w:val="left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设计方案（50%）</w:t>
            </w:r>
          </w:p>
        </w:tc>
        <w:tc>
          <w:tcPr>
            <w:tcW w:w="663" w:type="dxa"/>
            <w:vAlign w:val="center"/>
          </w:tcPr>
          <w:p w:rsidR="00E15DFB" w:rsidRPr="001A6B33" w:rsidRDefault="00E15DFB" w:rsidP="00721A10"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 w:rsidRPr="001A6B33">
              <w:rPr>
                <w:rFonts w:ascii="宋体" w:hAnsi="Times New Roman" w:hint="eastAsia"/>
                <w:sz w:val="20"/>
                <w:szCs w:val="20"/>
              </w:rPr>
              <w:t>50分</w:t>
            </w:r>
          </w:p>
        </w:tc>
        <w:tc>
          <w:tcPr>
            <w:tcW w:w="4812" w:type="dxa"/>
            <w:vAlign w:val="center"/>
          </w:tcPr>
          <w:p w:rsidR="00E15DFB" w:rsidRPr="001A6B33" w:rsidRDefault="00E15DFB" w:rsidP="00721A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1A6B33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根据供应商编制的配电设计方案进行评审，项目设计方案包括但不限于：设计说明、走向图、相关系统图、相关设备图等</w:t>
            </w:r>
          </w:p>
          <w:p w:rsidR="00E15DFB" w:rsidRPr="001A6B33" w:rsidRDefault="00E15DFB" w:rsidP="00721A1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1A6B33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设计说明，好得10分，一般得5分，差得2分，没有得0分；</w:t>
            </w:r>
          </w:p>
          <w:p w:rsidR="00E15DFB" w:rsidRPr="001A6B33" w:rsidRDefault="00E15DFB" w:rsidP="00721A1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1A6B33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改造前后走向图，好得10分，一般得5分，差得2分，没有得0分；</w:t>
            </w:r>
          </w:p>
          <w:p w:rsidR="00E15DFB" w:rsidRPr="001A6B33" w:rsidRDefault="00E15DFB" w:rsidP="00721A1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1A6B33"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校区整体调整后各主要系统图和接线图</w:t>
            </w:r>
            <w:r w:rsidRPr="001A6B33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，好得30分，一般得20分，差得10分，没有得0分。</w:t>
            </w:r>
          </w:p>
        </w:tc>
        <w:tc>
          <w:tcPr>
            <w:tcW w:w="863" w:type="dxa"/>
            <w:vAlign w:val="center"/>
          </w:tcPr>
          <w:p w:rsidR="00E15DFB" w:rsidRPr="001A6B33" w:rsidRDefault="00E15DFB"/>
        </w:tc>
      </w:tr>
      <w:tr w:rsidR="00E15DFB" w:rsidRPr="001A6B33" w:rsidTr="00931A14">
        <w:trPr>
          <w:trHeight w:val="1339"/>
          <w:jc w:val="center"/>
        </w:trPr>
        <w:tc>
          <w:tcPr>
            <w:tcW w:w="622" w:type="dxa"/>
            <w:vAlign w:val="center"/>
          </w:tcPr>
          <w:p w:rsidR="00E15DFB" w:rsidRPr="001A6B33" w:rsidRDefault="00E15DFB" w:rsidP="00721A10">
            <w:pPr>
              <w:ind w:firstLineChars="100" w:firstLine="200"/>
              <w:jc w:val="left"/>
              <w:rPr>
                <w:rFonts w:ascii="宋体" w:hAnsi="Times New Roman" w:hint="eastAsia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E15DFB" w:rsidRPr="001A6B33" w:rsidRDefault="00E15DFB" w:rsidP="00721A10">
            <w:pPr>
              <w:jc w:val="left"/>
              <w:rPr>
                <w:rFonts w:ascii="宋体" w:hAnsi="Times New Roman" w:hint="eastAsia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合计</w:t>
            </w:r>
          </w:p>
        </w:tc>
        <w:tc>
          <w:tcPr>
            <w:tcW w:w="663" w:type="dxa"/>
            <w:vAlign w:val="center"/>
          </w:tcPr>
          <w:p w:rsidR="00E15DFB" w:rsidRPr="001A6B33" w:rsidRDefault="00E15DFB" w:rsidP="00721A10">
            <w:pPr>
              <w:jc w:val="center"/>
              <w:rPr>
                <w:rFonts w:ascii="宋体" w:hAnsi="Times New Roman" w:hint="eastAsia"/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E15DFB" w:rsidRPr="001A6B33" w:rsidRDefault="00E15DFB" w:rsidP="00721A1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3" w:type="dxa"/>
            <w:vAlign w:val="center"/>
          </w:tcPr>
          <w:p w:rsidR="00E15DFB" w:rsidRPr="001A6B33" w:rsidRDefault="00E15DFB"/>
        </w:tc>
      </w:tr>
    </w:tbl>
    <w:p w:rsidR="00602248" w:rsidRPr="001A6B33" w:rsidRDefault="00602248">
      <w:bookmarkStart w:id="0" w:name="_GoBack"/>
      <w:bookmarkEnd w:id="0"/>
    </w:p>
    <w:p w:rsidR="00602248" w:rsidRPr="001A6B33" w:rsidRDefault="00602248"/>
    <w:sectPr w:rsidR="00602248" w:rsidRPr="001A6B33">
      <w:footerReference w:type="default" r:id="rId8"/>
      <w:pgSz w:w="11906" w:h="16838"/>
      <w:pgMar w:top="1588" w:right="1418" w:bottom="1559" w:left="1503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D6" w:rsidRDefault="00EA30D6">
      <w:r>
        <w:separator/>
      </w:r>
    </w:p>
  </w:endnote>
  <w:endnote w:type="continuationSeparator" w:id="0">
    <w:p w:rsidR="00EA30D6" w:rsidRDefault="00EA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947"/>
    </w:sdtPr>
    <w:sdtEndPr/>
    <w:sdtContent>
      <w:sdt>
        <w:sdtPr>
          <w:id w:val="171357217"/>
        </w:sdtPr>
        <w:sdtEndPr/>
        <w:sdtContent>
          <w:p w:rsidR="00602248" w:rsidRDefault="00255E8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1A14">
              <w:rPr>
                <w:b/>
                <w:noProof/>
              </w:rPr>
              <w:t>- 1 -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1A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2248" w:rsidRDefault="00602248">
    <w:pPr>
      <w:pStyle w:val="a3"/>
      <w:tabs>
        <w:tab w:val="clear" w:pos="4153"/>
        <w:tab w:val="left" w:pos="573"/>
      </w:tabs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D6" w:rsidRDefault="00EA30D6">
      <w:r>
        <w:separator/>
      </w:r>
    </w:p>
  </w:footnote>
  <w:footnote w:type="continuationSeparator" w:id="0">
    <w:p w:rsidR="00EA30D6" w:rsidRDefault="00EA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2F1"/>
    <w:multiLevelType w:val="multilevel"/>
    <w:tmpl w:val="685B42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B40EE"/>
    <w:rsid w:val="00014ABB"/>
    <w:rsid w:val="001A6B33"/>
    <w:rsid w:val="002142E8"/>
    <w:rsid w:val="00255E89"/>
    <w:rsid w:val="00272FA3"/>
    <w:rsid w:val="004E5FA9"/>
    <w:rsid w:val="00602248"/>
    <w:rsid w:val="00931A14"/>
    <w:rsid w:val="009D1485"/>
    <w:rsid w:val="00A11FCD"/>
    <w:rsid w:val="00B72480"/>
    <w:rsid w:val="00BF6601"/>
    <w:rsid w:val="00E15DFB"/>
    <w:rsid w:val="00E36FE5"/>
    <w:rsid w:val="00EA30D6"/>
    <w:rsid w:val="00F34CEB"/>
    <w:rsid w:val="00F9463C"/>
    <w:rsid w:val="144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Balloon Text"/>
    <w:basedOn w:val="a"/>
    <w:link w:val="Char"/>
    <w:rsid w:val="00F9463C"/>
    <w:rPr>
      <w:sz w:val="18"/>
      <w:szCs w:val="18"/>
    </w:rPr>
  </w:style>
  <w:style w:type="character" w:customStyle="1" w:styleId="Char">
    <w:name w:val="批注框文本 Char"/>
    <w:basedOn w:val="a0"/>
    <w:link w:val="a6"/>
    <w:rsid w:val="00F9463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4E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E5FA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Balloon Text"/>
    <w:basedOn w:val="a"/>
    <w:link w:val="Char"/>
    <w:rsid w:val="00F9463C"/>
    <w:rPr>
      <w:sz w:val="18"/>
      <w:szCs w:val="18"/>
    </w:rPr>
  </w:style>
  <w:style w:type="character" w:customStyle="1" w:styleId="Char">
    <w:name w:val="批注框文本 Char"/>
    <w:basedOn w:val="a0"/>
    <w:link w:val="a6"/>
    <w:rsid w:val="00F9463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4E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E5FA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13</cp:revision>
  <cp:lastPrinted>2023-03-23T03:03:00Z</cp:lastPrinted>
  <dcterms:created xsi:type="dcterms:W3CDTF">2023-03-09T01:20:00Z</dcterms:created>
  <dcterms:modified xsi:type="dcterms:W3CDTF">2023-03-23T03:03:00Z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CF3D2D6E645441DF860BB1531A3C5A55</vt:lpwstr>
  </property>
</Properties>
</file>